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57AAC" w:rsidRPr="00257AAC" w:rsidTr="00454AEC">
        <w:trPr>
          <w:trHeight w:val="1447"/>
        </w:trPr>
        <w:tc>
          <w:tcPr>
            <w:tcW w:w="5261" w:type="dxa"/>
          </w:tcPr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257AAC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257AAC" w:rsidRPr="00257AAC" w:rsidRDefault="00257AAC" w:rsidP="00257AAC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454AE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257AAC" w:rsidRPr="00257AAC" w:rsidRDefault="00257AAC" w:rsidP="00257AAC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257AAC" w:rsidRPr="00257AAC" w:rsidRDefault="00257AAC" w:rsidP="00257AAC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454AE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2024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  <w:r w:rsidRPr="00257AAC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257AAC" w:rsidRPr="00257AAC" w:rsidRDefault="00257AAC" w:rsidP="00257AAC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257AAC" w:rsidRPr="00257AAC" w:rsidTr="00454AEC">
        <w:trPr>
          <w:trHeight w:val="1716"/>
        </w:trPr>
        <w:tc>
          <w:tcPr>
            <w:tcW w:w="5261" w:type="dxa"/>
          </w:tcPr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454AE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257AAC" w:rsidRPr="00257AAC" w:rsidRDefault="00454AE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»_______2024</w:t>
            </w:r>
            <w:r w:rsidR="00257AAC"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г.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УЧЕБНОЙ ПРАКТИКИ 02</w:t>
      </w:r>
    </w:p>
    <w:p w:rsidR="007B6961" w:rsidRPr="007B6961" w:rsidRDefault="007B6961" w:rsidP="007B6961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7B6961" w:rsidRP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»</w:t>
      </w:r>
    </w:p>
    <w:p w:rsidR="007B6961" w:rsidRP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961" w:rsidRDefault="007B6961" w:rsidP="007B6961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Pr="00257AAC" w:rsidRDefault="007B6961" w:rsidP="00257AA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DC729C" w:rsidRDefault="00DC729C"/>
    <w:p w:rsidR="007B6961" w:rsidRDefault="007B6961"/>
    <w:p w:rsidR="00257AAC" w:rsidRPr="00257AAC" w:rsidRDefault="00257AAC" w:rsidP="00257AAC">
      <w:pPr>
        <w:rPr>
          <w:rFonts w:ascii="Times New Roman" w:hAnsi="Times New Roman" w:cs="Times New Roman"/>
          <w:sz w:val="28"/>
          <w:szCs w:val="28"/>
        </w:rPr>
      </w:pPr>
      <w:r>
        <w:t>1</w:t>
      </w:r>
      <w:r w:rsidRPr="00257AAC">
        <w:rPr>
          <w:rFonts w:ascii="Times New Roman" w:hAnsi="Times New Roman" w:cs="Times New Roman"/>
          <w:sz w:val="28"/>
          <w:szCs w:val="28"/>
        </w:rPr>
        <w:t>.</w:t>
      </w:r>
      <w:r w:rsidRPr="00257AAC">
        <w:rPr>
          <w:rFonts w:ascii="Times New Roman" w:hAnsi="Times New Roman" w:cs="Times New Roman"/>
          <w:sz w:val="28"/>
          <w:szCs w:val="28"/>
        </w:rPr>
        <w:tab/>
        <w:t>ПАСПОРТ ПРОГРАММЫ УЧЕБНОЙ ПРАКТИКИ</w:t>
      </w:r>
      <w:r w:rsidRPr="00257AAC">
        <w:rPr>
          <w:rFonts w:ascii="Times New Roman" w:hAnsi="Times New Roman" w:cs="Times New Roman"/>
          <w:sz w:val="28"/>
          <w:szCs w:val="28"/>
        </w:rPr>
        <w:tab/>
      </w:r>
    </w:p>
    <w:p w:rsidR="00257AAC" w:rsidRPr="00257AAC" w:rsidRDefault="00257AAC" w:rsidP="00257AAC">
      <w:pPr>
        <w:rPr>
          <w:rFonts w:ascii="Times New Roman" w:hAnsi="Times New Roman" w:cs="Times New Roman"/>
          <w:sz w:val="28"/>
          <w:szCs w:val="28"/>
        </w:rPr>
      </w:pPr>
      <w:r w:rsidRPr="00257AAC">
        <w:rPr>
          <w:rFonts w:ascii="Times New Roman" w:hAnsi="Times New Roman" w:cs="Times New Roman"/>
          <w:sz w:val="28"/>
          <w:szCs w:val="28"/>
        </w:rPr>
        <w:t>2.</w:t>
      </w:r>
      <w:r w:rsidRPr="00257AAC">
        <w:rPr>
          <w:rFonts w:ascii="Times New Roman" w:hAnsi="Times New Roman" w:cs="Times New Roman"/>
          <w:sz w:val="28"/>
          <w:szCs w:val="28"/>
        </w:rPr>
        <w:tab/>
        <w:t>РЕЗУЛЬТАТЫ ОСВОЕНИЯ ПРОГРАММЫ УЧЕБНОЙ ПРАКТИКИ</w:t>
      </w:r>
      <w:r w:rsidRPr="00257AAC">
        <w:rPr>
          <w:rFonts w:ascii="Times New Roman" w:hAnsi="Times New Roman" w:cs="Times New Roman"/>
          <w:sz w:val="28"/>
          <w:szCs w:val="28"/>
        </w:rPr>
        <w:tab/>
      </w:r>
    </w:p>
    <w:p w:rsidR="00257AAC" w:rsidRPr="00257AAC" w:rsidRDefault="00257AAC" w:rsidP="00257AAC">
      <w:pPr>
        <w:rPr>
          <w:rFonts w:ascii="Times New Roman" w:hAnsi="Times New Roman" w:cs="Times New Roman"/>
          <w:sz w:val="28"/>
          <w:szCs w:val="28"/>
        </w:rPr>
      </w:pPr>
      <w:r w:rsidRPr="00257AAC">
        <w:rPr>
          <w:rFonts w:ascii="Times New Roman" w:hAnsi="Times New Roman" w:cs="Times New Roman"/>
          <w:sz w:val="28"/>
          <w:szCs w:val="28"/>
        </w:rPr>
        <w:t>3.</w:t>
      </w:r>
      <w:r w:rsidRPr="00257AAC">
        <w:rPr>
          <w:rFonts w:ascii="Times New Roman" w:hAnsi="Times New Roman" w:cs="Times New Roman"/>
          <w:sz w:val="28"/>
          <w:szCs w:val="28"/>
        </w:rPr>
        <w:tab/>
        <w:t>СТРУКТУРА И СОДЕРЖАНИЕ ПРОГРАММЫ УЧЕБНОЙ ПРАКТИКИ</w:t>
      </w:r>
      <w:r w:rsidRPr="00257AAC">
        <w:rPr>
          <w:rFonts w:ascii="Times New Roman" w:hAnsi="Times New Roman" w:cs="Times New Roman"/>
          <w:sz w:val="28"/>
          <w:szCs w:val="28"/>
        </w:rPr>
        <w:tab/>
      </w:r>
    </w:p>
    <w:p w:rsidR="00257AAC" w:rsidRPr="00257AAC" w:rsidRDefault="00257AAC" w:rsidP="00257AAC">
      <w:pPr>
        <w:rPr>
          <w:rFonts w:ascii="Times New Roman" w:hAnsi="Times New Roman" w:cs="Times New Roman"/>
          <w:sz w:val="28"/>
          <w:szCs w:val="28"/>
        </w:rPr>
      </w:pPr>
      <w:r w:rsidRPr="00257AAC">
        <w:rPr>
          <w:rFonts w:ascii="Times New Roman" w:hAnsi="Times New Roman" w:cs="Times New Roman"/>
          <w:sz w:val="28"/>
          <w:szCs w:val="28"/>
        </w:rPr>
        <w:t>4.</w:t>
      </w:r>
      <w:r w:rsidRPr="00257AAC">
        <w:rPr>
          <w:rFonts w:ascii="Times New Roman" w:hAnsi="Times New Roman" w:cs="Times New Roman"/>
          <w:sz w:val="28"/>
          <w:szCs w:val="28"/>
        </w:rPr>
        <w:tab/>
        <w:t>УСЛОВИЯ РЕАЛИЗАЦИИ ПРОГРАММЫ УЧЕБНОЙ ПРАКТИКИ</w:t>
      </w:r>
      <w:r w:rsidRPr="00257AAC">
        <w:rPr>
          <w:rFonts w:ascii="Times New Roman" w:hAnsi="Times New Roman" w:cs="Times New Roman"/>
          <w:sz w:val="28"/>
          <w:szCs w:val="28"/>
        </w:rPr>
        <w:tab/>
      </w:r>
    </w:p>
    <w:p w:rsidR="00257AAC" w:rsidRPr="00257AAC" w:rsidRDefault="00257AAC" w:rsidP="00257AAC">
      <w:pPr>
        <w:rPr>
          <w:rFonts w:ascii="Times New Roman" w:hAnsi="Times New Roman" w:cs="Times New Roman"/>
          <w:sz w:val="28"/>
          <w:szCs w:val="28"/>
        </w:rPr>
      </w:pPr>
      <w:r w:rsidRPr="00257AAC">
        <w:rPr>
          <w:rFonts w:ascii="Times New Roman" w:hAnsi="Times New Roman" w:cs="Times New Roman"/>
          <w:sz w:val="28"/>
          <w:szCs w:val="28"/>
        </w:rPr>
        <w:t>5.</w:t>
      </w:r>
      <w:r w:rsidRPr="00257AAC">
        <w:rPr>
          <w:rFonts w:ascii="Times New Roman" w:hAnsi="Times New Roman" w:cs="Times New Roman"/>
          <w:sz w:val="28"/>
          <w:szCs w:val="28"/>
        </w:rPr>
        <w:tab/>
        <w:t xml:space="preserve">КОНТРОЛЬ И ОЦЕНКА </w:t>
      </w:r>
      <w:r>
        <w:rPr>
          <w:rFonts w:ascii="Times New Roman" w:hAnsi="Times New Roman" w:cs="Times New Roman"/>
          <w:sz w:val="28"/>
          <w:szCs w:val="28"/>
        </w:rPr>
        <w:t>РЕЗУЛЬТАТОВ ОСВОЕНИЯ ПРОГРАММЫ</w:t>
      </w:r>
      <w:r>
        <w:rPr>
          <w:rFonts w:ascii="Times New Roman" w:hAnsi="Times New Roman" w:cs="Times New Roman"/>
          <w:sz w:val="28"/>
          <w:szCs w:val="28"/>
        </w:rPr>
        <w:tab/>
      </w:r>
      <w:r w:rsidRPr="00257AAC">
        <w:rPr>
          <w:rFonts w:ascii="Times New Roman" w:hAnsi="Times New Roman" w:cs="Times New Roman"/>
          <w:sz w:val="28"/>
          <w:szCs w:val="28"/>
        </w:rPr>
        <w:t>УЧЕБНОЙ ПРАКТИКИ</w:t>
      </w:r>
    </w:p>
    <w:p w:rsidR="007B6961" w:rsidRPr="00257AAC" w:rsidRDefault="007B6961">
      <w:pPr>
        <w:rPr>
          <w:rFonts w:ascii="Times New Roman" w:hAnsi="Times New Roman" w:cs="Times New Roman"/>
          <w:sz w:val="28"/>
          <w:szCs w:val="28"/>
        </w:rPr>
      </w:pPr>
    </w:p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7B6961" w:rsidRDefault="007B6961"/>
    <w:p w:rsidR="007B6961" w:rsidRDefault="007B6961"/>
    <w:p w:rsidR="007B6961" w:rsidRDefault="007B6961"/>
    <w:p w:rsidR="007B6961" w:rsidRPr="007B6961" w:rsidRDefault="007B6961" w:rsidP="007B6961">
      <w:pPr>
        <w:tabs>
          <w:tab w:val="left" w:pos="3435"/>
        </w:tabs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 ПАСПОРТ  ПРОГРАММЫ УЧЕБНОЙ ПРАКТИКИ ПМ 02</w:t>
      </w:r>
    </w:p>
    <w:p w:rsidR="007B6961" w:rsidRP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»</w:t>
      </w:r>
    </w:p>
    <w:p w:rsid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961" w:rsidRDefault="007B6961" w:rsidP="007B6961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7B6961" w:rsidRDefault="007B6961" w:rsidP="007B6961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1.1.Область применения программы</w:t>
      </w:r>
    </w:p>
    <w:p w:rsidR="007B6961" w:rsidRPr="00E240FF" w:rsidRDefault="007B6961" w:rsidP="007B6961">
      <w:pPr>
        <w:tabs>
          <w:tab w:val="left" w:pos="3435"/>
        </w:tabs>
      </w:pPr>
    </w:p>
    <w:p w:rsidR="007B6961" w:rsidRPr="003A033F" w:rsidRDefault="007B6961" w:rsidP="007B6961">
      <w:pPr>
        <w:rPr>
          <w:rFonts w:ascii="Times New Roman" w:hAnsi="Times New Roman" w:cs="Times New Roman"/>
          <w:sz w:val="28"/>
          <w:szCs w:val="28"/>
        </w:rPr>
      </w:pP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 </w:t>
      </w:r>
      <w:proofErr w:type="gramEnd"/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7B6961" w:rsidRPr="007B6961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упаковке, хранении готовой продукции с учетом требований к безопасности;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качества и безопасности готовой кулинарной продукции;</w:t>
            </w:r>
          </w:p>
          <w:p w:rsidR="007B6961" w:rsidRPr="007B6961" w:rsidRDefault="007B6961" w:rsidP="007B6961">
            <w:pPr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хранения и расхода продуктов</w:t>
            </w:r>
          </w:p>
        </w:tc>
      </w:tr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tabs>
                <w:tab w:val="right" w:pos="2727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знания</w:t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авторских, брендовых, региональных;</w:t>
            </w:r>
            <w:proofErr w:type="gramEnd"/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горячей кулинарной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7B6961" w:rsidRPr="007B6961" w:rsidRDefault="007B6961" w:rsidP="007B6961">
            <w:pPr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</w:tbl>
    <w:p w:rsidR="007B6961" w:rsidRDefault="007B6961"/>
    <w:p w:rsidR="007B6961" w:rsidRDefault="007B6961" w:rsidP="007B6961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7B6961" w:rsidRDefault="007B6961" w:rsidP="007B6961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-108 часов</w:t>
      </w:r>
    </w:p>
    <w:p w:rsidR="00454AEC" w:rsidRDefault="00454AEC" w:rsidP="007B6961">
      <w:pPr>
        <w:spacing w:line="0" w:lineRule="atLeast"/>
        <w:ind w:left="1440"/>
        <w:rPr>
          <w:rFonts w:ascii="Times New Roman" w:eastAsia="Times New Roman" w:hAnsi="Times New Roman"/>
          <w:sz w:val="28"/>
        </w:rPr>
      </w:pPr>
    </w:p>
    <w:p w:rsidR="00454AEC" w:rsidRDefault="00454AEC" w:rsidP="007B6961">
      <w:pPr>
        <w:spacing w:line="0" w:lineRule="atLeast"/>
        <w:ind w:left="1440"/>
        <w:rPr>
          <w:rFonts w:ascii="Times New Roman" w:eastAsia="Times New Roman" w:hAnsi="Times New Roman"/>
          <w:sz w:val="28"/>
        </w:rPr>
      </w:pPr>
    </w:p>
    <w:p w:rsidR="007B6961" w:rsidRDefault="007B6961" w:rsidP="007B6961">
      <w:pPr>
        <w:spacing w:line="0" w:lineRule="atLeast"/>
        <w:ind w:left="144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7B6961" w:rsidRDefault="007B6961" w:rsidP="007B6961">
      <w:pPr>
        <w:spacing w:line="156" w:lineRule="exact"/>
        <w:rPr>
          <w:rFonts w:ascii="Times New Roman" w:eastAsia="Times New Roman" w:hAnsi="Times New Roman"/>
        </w:rPr>
      </w:pPr>
    </w:p>
    <w:p w:rsidR="007B6961" w:rsidRDefault="007B6961" w:rsidP="007B6961">
      <w:pPr>
        <w:spacing w:line="0" w:lineRule="atLeast"/>
        <w:ind w:left="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Результатами освоения программы </w:t>
      </w:r>
      <w:r>
        <w:rPr>
          <w:rFonts w:ascii="Times New Roman" w:eastAsia="Times New Roman" w:hAnsi="Times New Roman"/>
          <w:b/>
          <w:sz w:val="28"/>
        </w:rPr>
        <w:t>учебной практики</w:t>
      </w:r>
      <w:r>
        <w:rPr>
          <w:rFonts w:ascii="Times New Roman" w:eastAsia="Times New Roman" w:hAnsi="Times New Roman"/>
          <w:sz w:val="28"/>
        </w:rPr>
        <w:t xml:space="preserve"> является овладение</w:t>
      </w:r>
    </w:p>
    <w:p w:rsidR="007B6961" w:rsidRDefault="007B6961" w:rsidP="007B6961">
      <w:pPr>
        <w:spacing w:line="160" w:lineRule="exact"/>
        <w:rPr>
          <w:rFonts w:ascii="Times New Roman" w:eastAsia="Times New Roman" w:hAnsi="Times New Roman"/>
        </w:rPr>
      </w:pPr>
    </w:p>
    <w:p w:rsidR="007B6961" w:rsidRPr="00C17A3C" w:rsidRDefault="007B6961" w:rsidP="007B6961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обучающимися видами профессиональной деятельности (ВПД):</w:t>
      </w:r>
      <w:r w:rsidRPr="00C17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/>
          <w:sz w:val="28"/>
        </w:rPr>
        <w:t>в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том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профессиональными компетенциями (ПК) и общими (</w:t>
      </w:r>
      <w:proofErr w:type="gramStart"/>
      <w:r>
        <w:rPr>
          <w:rFonts w:ascii="Times New Roman" w:eastAsia="Times New Roman" w:hAnsi="Times New Roman"/>
          <w:sz w:val="28"/>
        </w:rPr>
        <w:t>ОК</w:t>
      </w:r>
      <w:proofErr w:type="gramEnd"/>
      <w:r>
        <w:rPr>
          <w:rFonts w:ascii="Times New Roman" w:eastAsia="Times New Roman" w:hAnsi="Times New Roman"/>
          <w:sz w:val="28"/>
        </w:rPr>
        <w:t>) компетенциями:</w:t>
      </w:r>
    </w:p>
    <w:p w:rsidR="007B6961" w:rsidRDefault="007B6961" w:rsidP="007B696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sz w:val="24"/>
          <w:szCs w:val="24"/>
        </w:rPr>
        <w:t>1.2.1. Перечень общих компетенций</w:t>
      </w:r>
    </w:p>
    <w:p w:rsidR="004D30AB" w:rsidRDefault="004D30AB" w:rsidP="007B696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4AEC" w:rsidRPr="000C6D1C" w:rsidRDefault="00454AEC" w:rsidP="00454AE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454AEC" w:rsidRPr="000C6D1C" w:rsidRDefault="00454AEC" w:rsidP="00454AE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454AEC" w:rsidRPr="000C6D1C" w:rsidRDefault="00454AEC" w:rsidP="00454AE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454AEC" w:rsidRPr="000C6D1C" w:rsidRDefault="00454AEC" w:rsidP="00454AE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454AEC" w:rsidRPr="000C6D1C" w:rsidRDefault="00454AEC" w:rsidP="00454AE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54AEC" w:rsidRPr="000C6D1C" w:rsidRDefault="00454AEC" w:rsidP="00454AE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454AEC" w:rsidRPr="000C6D1C" w:rsidRDefault="00454AEC" w:rsidP="00454AE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454AEC" w:rsidRPr="000C6D1C" w:rsidRDefault="00454AEC" w:rsidP="00454AE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454AEC" w:rsidRDefault="00454AEC" w:rsidP="007B6961">
      <w:pPr>
        <w:keepNext/>
        <w:ind w:firstLine="77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6961" w:rsidRPr="007B6961" w:rsidRDefault="007B6961" w:rsidP="007B6961">
      <w:pPr>
        <w:keepNext/>
        <w:ind w:firstLine="77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6961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p w:rsidR="007B6961" w:rsidRPr="007B6961" w:rsidRDefault="007B6961" w:rsidP="007B6961">
      <w:pPr>
        <w:keepNext/>
        <w:jc w:val="both"/>
        <w:outlineLvl w:val="1"/>
        <w:rPr>
          <w:rFonts w:ascii="Arial" w:eastAsia="Times New Roman" w:hAnsi="Arial" w:cs="Times New Roman"/>
          <w:b/>
          <w:bCs/>
          <w:i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2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2.2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супов сложного ассортимента с учетом потребностей различных </w:t>
            </w: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2.3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2.4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2.5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2.6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2.7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2.8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закусок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8B16CA" w:rsidRDefault="008B16CA"/>
    <w:p w:rsidR="002C02C3" w:rsidRDefault="002C02C3"/>
    <w:p w:rsidR="002C02C3" w:rsidRDefault="002C02C3"/>
    <w:p w:rsidR="008B16CA" w:rsidRDefault="008B16CA"/>
    <w:p w:rsidR="008B16CA" w:rsidRDefault="008B16CA"/>
    <w:p w:rsidR="008B16CA" w:rsidRPr="00F61318" w:rsidRDefault="008B16CA" w:rsidP="008B16C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552318" w:rsidRPr="0009124A" w:rsidRDefault="00A75F01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3</w:t>
      </w:r>
      <w:r w:rsidR="007C32D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.1</w:t>
      </w:r>
      <w:r w:rsidR="0090058A" w:rsidRPr="0009124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Тематический план учебной практики</w:t>
      </w:r>
    </w:p>
    <w:p w:rsidR="0090058A" w:rsidRPr="0009124A" w:rsidRDefault="0090058A">
      <w:pPr>
        <w:rPr>
          <w:rFonts w:ascii="Times New Roman" w:hAnsi="Times New Roman" w:cs="Times New Roman"/>
        </w:rPr>
      </w:pPr>
    </w:p>
    <w:tbl>
      <w:tblPr>
        <w:tblStyle w:val="a3"/>
        <w:tblW w:w="107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260"/>
        <w:gridCol w:w="5103"/>
        <w:gridCol w:w="1276"/>
      </w:tblGrid>
      <w:tr w:rsidR="0090058A" w:rsidRPr="0009124A" w:rsidTr="00C46B67">
        <w:tc>
          <w:tcPr>
            <w:tcW w:w="1135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</w:t>
            </w:r>
          </w:p>
          <w:p w:rsidR="0090058A" w:rsidRPr="0009124A" w:rsidRDefault="0090058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</w:t>
            </w:r>
            <w:proofErr w:type="gramStart"/>
            <w:r w:rsidR="00454AE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;О</w:t>
            </w:r>
            <w:proofErr w:type="gramEnd"/>
            <w:r w:rsidR="00454AE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</w:t>
            </w:r>
          </w:p>
        </w:tc>
        <w:tc>
          <w:tcPr>
            <w:tcW w:w="3260" w:type="dxa"/>
          </w:tcPr>
          <w:p w:rsidR="0090058A" w:rsidRPr="0009124A" w:rsidRDefault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5103" w:type="dxa"/>
          </w:tcPr>
          <w:p w:rsidR="0090058A" w:rsidRPr="0009124A" w:rsidRDefault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276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</w:t>
            </w:r>
          </w:p>
          <w:p w:rsidR="0090058A" w:rsidRPr="0009124A" w:rsidRDefault="004742C1" w:rsidP="009005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108 </w:t>
            </w:r>
            <w:r w:rsidR="0090058A"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90058A" w:rsidRPr="0009124A" w:rsidTr="00C46B67">
        <w:tc>
          <w:tcPr>
            <w:tcW w:w="1135" w:type="dxa"/>
          </w:tcPr>
          <w:p w:rsidR="00C46B67" w:rsidRDefault="006B71D6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ПК.</w:t>
            </w:r>
            <w:r w:rsidR="0090058A"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2.1</w:t>
            </w:r>
          </w:p>
          <w:p w:rsidR="006B71D6" w:rsidRDefault="006B71D6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C46B67" w:rsidRDefault="00C46B67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C46B67" w:rsidRPr="0009124A" w:rsidRDefault="00C46B67" w:rsidP="00454AE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r w:rsidR="006B71D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="004731C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1-7,9</w:t>
            </w:r>
            <w:bookmarkStart w:id="0" w:name="_GoBack"/>
            <w:bookmarkEnd w:id="0"/>
          </w:p>
        </w:tc>
        <w:tc>
          <w:tcPr>
            <w:tcW w:w="3260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Организовывать подготовку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рабочих мест, оборудования,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сырья, материалов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 блюд,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сложного ассортимента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90058A" w:rsidRPr="007C32D4" w:rsidRDefault="007C32D4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инструкциями и </w:t>
            </w:r>
            <w:r w:rsidR="0090058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регламентами.</w:t>
            </w:r>
          </w:p>
        </w:tc>
        <w:tc>
          <w:tcPr>
            <w:tcW w:w="5103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Оценка наличия, выбор в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соответствии с технологическими 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требованиями, оценка качества и безопасности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основных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и дополните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льных ингредиентов, организация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их хранения до момента использования в соответствии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требованиями санитарных правил.</w:t>
            </w:r>
          </w:p>
          <w:p w:rsidR="0090058A" w:rsidRPr="007C32D4" w:rsidRDefault="0090058A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продукты, расходные материалы,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необходимые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для приготовления горячих </w:t>
            </w:r>
            <w:proofErr w:type="spellStart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</w:t>
            </w:r>
            <w:proofErr w:type="gramStart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улинарных</w:t>
            </w:r>
            <w:proofErr w:type="spell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изделий, закусок сложного ассортимента</w:t>
            </w:r>
          </w:p>
        </w:tc>
        <w:tc>
          <w:tcPr>
            <w:tcW w:w="1276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09124A" w:rsidRPr="00454AEC" w:rsidRDefault="00D92DB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54A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54AEC">
              <w:rPr>
                <w:rFonts w:ascii="Times New Roman" w:hAnsi="Times New Roman" w:cs="Times New Roman"/>
                <w:b/>
                <w:sz w:val="22"/>
                <w:szCs w:val="22"/>
              </w:rPr>
              <w:t>ПК.</w:t>
            </w:r>
            <w:r w:rsidR="0009124A" w:rsidRPr="00454AEC">
              <w:rPr>
                <w:rFonts w:ascii="Times New Roman" w:hAnsi="Times New Roman" w:cs="Times New Roman"/>
                <w:b/>
                <w:sz w:val="22"/>
                <w:szCs w:val="22"/>
              </w:rPr>
              <w:t>2.2</w:t>
            </w:r>
          </w:p>
          <w:p w:rsidR="00D92DBC" w:rsidRPr="00454AE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  <w:p w:rsidR="00D92DBC" w:rsidRPr="00454AEC" w:rsidRDefault="004731CF" w:rsidP="00D92DB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eastAsia="en-US"/>
              </w:rPr>
              <w:t>ОК.1-7,9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супов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четом потребностей различных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09124A" w:rsidRPr="0009124A" w:rsidRDefault="0009124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форм обслуживания</w:t>
            </w:r>
          </w:p>
        </w:tc>
        <w:tc>
          <w:tcPr>
            <w:tcW w:w="5103" w:type="dxa"/>
            <w:vMerge w:val="restart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Выбор, подготовка основных продуктов и дополнительных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 (вру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чную и механическим способом)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их соч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етаемости с основным продуктом.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имозаменяемость в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нормами закладки, особенностями заказа,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сезонностью. Изменение закладки продуктов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изменением выхода горячих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блюд,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применение, комбинирование методов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блюд, кулинарных изделий,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сложного ассо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ртимента с учетом типа питания,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полуфабрикатов, требований рецептуры,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последовательности приг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отовления, особенностей заказа.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Приготовление, оформление горячих блюд, кулинарных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жного ассортимента, в том числе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региональных, с учетом рационального расхода продуктов,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полуфабрикатов, со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блюдения режимов приготовления,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стандартов чистоты, 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беспечения безопасности готовой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с учетом сп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особа приготовления, безопасная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эксплуатация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технологического оборудования,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производственного инвентаря, инструментов, посуды в соответствии с правилами техники безопасности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пожаробезопасности, охраны труда.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горячих блюд, кулинарных издел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ий,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 ассортимента перед отпуском,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упаковкой на вынос.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горячих блюд,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на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раздаче. </w:t>
            </w:r>
            <w:proofErr w:type="spell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сервировка и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мление горячих блюд, кулинарных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жного ассортимента для подачи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соблюден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ия выхода порций, рационального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использования рес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урсов, соблюдения требований по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безопасности готовой продукции.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раживание готовых горячих блюд,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полуфабрикатов с учетом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к безопасности пищевых продуктов.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све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жеприготовленных, охлажденных и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замороженных блюд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кулинарных изделий, закусок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требований по б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езопасности, соблюдения режимов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хранения.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контейнеров, упаковочных материалов,</w:t>
            </w:r>
          </w:p>
          <w:p w:rsidR="0009124A" w:rsidRPr="007C32D4" w:rsidRDefault="0009124A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рционирование</w:t>
            </w:r>
            <w:proofErr w:type="spellEnd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эстетичная упаковка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готовых горячих блюд,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кулинарных изделий, закусок на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вынос и для транспортирования.</w:t>
            </w:r>
          </w:p>
        </w:tc>
        <w:tc>
          <w:tcPr>
            <w:tcW w:w="1276" w:type="dxa"/>
            <w:vMerge w:val="restart"/>
          </w:tcPr>
          <w:p w:rsidR="004742C1" w:rsidRDefault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09124A" w:rsidRPr="004742C1" w:rsidRDefault="0009124A" w:rsidP="004742C1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ПК.2.3</w:t>
            </w:r>
          </w:p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92DBC" w:rsidRPr="0009124A" w:rsidRDefault="004731CF" w:rsidP="00D92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ОК.1-7,9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непродолжительное хранение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горячих соусов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09124A" w:rsidRPr="0009124A" w:rsidRDefault="0009124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09124A" w:rsidRPr="00D92DBC" w:rsidRDefault="00D92DBC">
            <w:pPr>
              <w:rPr>
                <w:rFonts w:ascii="Times New Roman" w:hAnsi="Times New Roman" w:cs="Times New Roman"/>
                <w:b/>
              </w:rPr>
            </w:pPr>
            <w:r w:rsidRPr="00D92DBC">
              <w:rPr>
                <w:rFonts w:ascii="Times New Roman" w:hAnsi="Times New Roman" w:cs="Times New Roman"/>
                <w:b/>
              </w:rPr>
              <w:t>ПК.</w:t>
            </w:r>
            <w:r w:rsidR="0009124A" w:rsidRPr="00D92DBC">
              <w:rPr>
                <w:rFonts w:ascii="Times New Roman" w:hAnsi="Times New Roman" w:cs="Times New Roman"/>
                <w:b/>
              </w:rPr>
              <w:t>2.4</w:t>
            </w:r>
          </w:p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92DBC" w:rsidRPr="0009124A" w:rsidRDefault="000169EB" w:rsidP="00D92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ОК.1-7,9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горячих блюд и гарниров из овощей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круп, бобовых, макаронных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 сложного ассортимента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учетом потребностей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различных категорий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потребителей, видов и форм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09124A" w:rsidRPr="00D92DBC" w:rsidRDefault="00D92DB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92DBC">
              <w:rPr>
                <w:rFonts w:ascii="Times New Roman" w:hAnsi="Times New Roman" w:cs="Times New Roman"/>
                <w:b/>
              </w:rPr>
              <w:t>ПК,</w:t>
            </w:r>
            <w:r w:rsidR="0009124A" w:rsidRPr="00D92DBC">
              <w:rPr>
                <w:rFonts w:ascii="Times New Roman" w:hAnsi="Times New Roman" w:cs="Times New Roman"/>
                <w:b/>
              </w:rPr>
              <w:t>2.5.</w:t>
            </w:r>
          </w:p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92DBC" w:rsidRPr="0009124A" w:rsidRDefault="000169EB" w:rsidP="00D92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ОК.1-7,9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горячих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</w:t>
            </w:r>
            <w:r w:rsidR="004742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люд из яиц, творога, сыра, муки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09124A" w:rsidRPr="0009124A" w:rsidRDefault="004742C1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категорий потребителей, видов 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4742C1" w:rsidRDefault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09124A" w:rsidRPr="004742C1" w:rsidRDefault="0009124A" w:rsidP="004742C1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09124A" w:rsidRPr="00D92DBC" w:rsidRDefault="00D92DBC">
            <w:pPr>
              <w:rPr>
                <w:rFonts w:ascii="Times New Roman" w:hAnsi="Times New Roman" w:cs="Times New Roman"/>
                <w:b/>
              </w:rPr>
            </w:pPr>
            <w:r w:rsidRPr="00D92DBC">
              <w:rPr>
                <w:rFonts w:ascii="Times New Roman" w:hAnsi="Times New Roman" w:cs="Times New Roman"/>
                <w:b/>
              </w:rPr>
              <w:t>ПК.</w:t>
            </w:r>
            <w:r w:rsidR="0009124A" w:rsidRPr="00D92DBC">
              <w:rPr>
                <w:rFonts w:ascii="Times New Roman" w:hAnsi="Times New Roman" w:cs="Times New Roman"/>
                <w:b/>
              </w:rPr>
              <w:t>2.6.</w:t>
            </w:r>
          </w:p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92DBC" w:rsidRPr="0009124A" w:rsidRDefault="000169EB" w:rsidP="00D92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ОК.1-7,9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4742C1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горячих блюд из рыбы, нерыбного водного сырья сложного ассортимента с учетом потребностей различных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09124A" w:rsidRDefault="00D92DBC">
            <w:pPr>
              <w:rPr>
                <w:rFonts w:ascii="Times New Roman" w:hAnsi="Times New Roman" w:cs="Times New Roman"/>
              </w:rPr>
            </w:pPr>
            <w:r w:rsidRPr="00D92DBC">
              <w:rPr>
                <w:rFonts w:ascii="Times New Roman" w:hAnsi="Times New Roman" w:cs="Times New Roman"/>
                <w:b/>
              </w:rPr>
              <w:t>ПК.</w:t>
            </w:r>
            <w:r w:rsidR="0009124A" w:rsidRPr="00D92DBC">
              <w:rPr>
                <w:rFonts w:ascii="Times New Roman" w:hAnsi="Times New Roman" w:cs="Times New Roman"/>
                <w:b/>
              </w:rPr>
              <w:t>2.7</w:t>
            </w:r>
            <w:r w:rsidR="0009124A" w:rsidRPr="0009124A">
              <w:rPr>
                <w:rFonts w:ascii="Times New Roman" w:hAnsi="Times New Roman" w:cs="Times New Roman"/>
              </w:rPr>
              <w:t>.</w:t>
            </w:r>
          </w:p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92DBC" w:rsidRPr="0009124A" w:rsidRDefault="000169EB" w:rsidP="00D92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ОК.1-7,9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горячих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 из мяса, домашней птицы,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дичи и кролика сложного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с учетом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категорий потребителей, видов 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</w:tbl>
    <w:p w:rsidR="0009124A" w:rsidRDefault="0009124A">
      <w:pPr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sectPr w:rsidR="000912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124A" w:rsidRPr="00B50BA1" w:rsidRDefault="00B50B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 xml:space="preserve">                                                    </w:t>
      </w:r>
      <w:r w:rsidR="00A75F0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3</w:t>
      </w:r>
      <w:r w:rsidR="007C32D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.2</w:t>
      </w:r>
      <w:r w:rsidR="0009124A" w:rsidRPr="00B50BA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Содержание </w:t>
      </w:r>
      <w:r w:rsidR="0009124A" w:rsidRPr="00B50BA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учебной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50"/>
        <w:gridCol w:w="11"/>
        <w:gridCol w:w="64"/>
        <w:gridCol w:w="8441"/>
        <w:gridCol w:w="1920"/>
      </w:tblGrid>
      <w:tr w:rsidR="0009124A" w:rsidTr="0009124A">
        <w:tc>
          <w:tcPr>
            <w:tcW w:w="4361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505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учебной практики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09124A" w:rsidTr="00B50BA1">
        <w:trPr>
          <w:trHeight w:val="70"/>
        </w:trPr>
        <w:tc>
          <w:tcPr>
            <w:tcW w:w="4361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24A" w:rsidTr="0009124A">
        <w:tc>
          <w:tcPr>
            <w:tcW w:w="12866" w:type="dxa"/>
            <w:gridSpan w:val="4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4A" w:rsidTr="0009124A">
        <w:tc>
          <w:tcPr>
            <w:tcW w:w="12866" w:type="dxa"/>
            <w:gridSpan w:val="4"/>
          </w:tcPr>
          <w:p w:rsidR="0009124A" w:rsidRPr="00B50BA1" w:rsidRDefault="0009124A" w:rsidP="00B50BA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1. Организация процессов приготовления и подготовки к реализации горячих блюд, кулинарных изделий</w:t>
            </w:r>
            <w:r w:rsidR="00B50BA1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закусок сложного ассортимента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CB8" w:rsidTr="00B50BA1">
        <w:trPr>
          <w:trHeight w:val="1249"/>
        </w:trPr>
        <w:tc>
          <w:tcPr>
            <w:tcW w:w="4350" w:type="dxa"/>
          </w:tcPr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1.1 Классификация и</w:t>
            </w:r>
          </w:p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ассортимент горячей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кулинарной</w:t>
            </w:r>
            <w:proofErr w:type="gramEnd"/>
          </w:p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 сложного приготовления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наличия, выбор в соответствии с технологическими требованиями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и безопасности основных продуктов и дополнительных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ингредиентов, организация их хранения до момента использования 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требованиями санитарных правил.</w:t>
            </w: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1.2 Характеристика процессов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приготовления, подготовки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блюд, кулинарных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 и закусок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 необходимые для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 блюд, кулинарных изделий, закусок сложного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1.3 Адаптация, разработка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рецептур горячих блюд, кулинарных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изделий и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подготовка основных продуктов и дополнительных ингредиентов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(вручную и механическим способом) с учетом их сочетаемости с основным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продуктом.</w:t>
            </w: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1.4 Организация работ 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техническое оснащение процессов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приготовления, хранения, подготовки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реализации горячей кулинарной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 сложного 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взаимозаменяемость в соответствии с нормами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закладки, особенностями заказа, сезонностью. Изменение закладки продуктов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изменением выхода горячих блюд, кулинарных изделий, закусок</w:t>
            </w: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A75F01">
        <w:tc>
          <w:tcPr>
            <w:tcW w:w="12866" w:type="dxa"/>
            <w:gridSpan w:val="4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2. Приготовление, творческое оформление и подготовка к реализации горячих блюд, кулинарных изделий</w:t>
            </w:r>
            <w:r w:rsidR="00B50BA1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закусок сложного ассортимента</w:t>
            </w: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2.1 Приготовление и подготовка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реализации супов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 w:val="restart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применение, комбинирование методов приготовления горячих блюд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сложного ассортимента с учетом типа питания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 полуфабрикатов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рецептуры, последовательности приготовления, особенностей заказа.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Выбор с учетом способа приготовления, безопасная эксплуатация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охраны труда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сервировка и творческое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оформление горячих блюд, кулинарных изделий,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для подачи с учетом соблюдения выхода порций,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рационального использования ресурсов, соблюдения требований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безопасности готовой продукции.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горячих блюд, кулинарных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закусок, полуфабрикатов с учетом требований к безопасности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пищевых продуктов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свежеприготовленных, охлажденных и замороженных блюд,</w:t>
            </w:r>
            <w:r w:rsidR="00D77A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закусок с учетом требований по безопасности, соблюдения режимов хранения.</w:t>
            </w:r>
          </w:p>
          <w:p w:rsidR="00D77AEC" w:rsidRPr="00D77AEC" w:rsidRDefault="00D77AEC" w:rsidP="00D77AE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77AE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D77AEC">
              <w:rPr>
                <w:rFonts w:ascii="Times New Roman" w:eastAsia="Times New Roman" w:hAnsi="Times New Roman" w:cs="Times New Roman"/>
                <w:sz w:val="22"/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920" w:type="dxa"/>
          </w:tcPr>
          <w:p w:rsidR="00236CB8" w:rsidRPr="00B50BA1" w:rsidRDefault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2.2 Приготовление, подготовка к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соусов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Тема 2.3 Приготовление, подготовка к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блюд и гарниров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овощей и грибов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0BA1" w:rsidTr="00B50BA1">
        <w:trPr>
          <w:trHeight w:val="1605"/>
        </w:trPr>
        <w:tc>
          <w:tcPr>
            <w:tcW w:w="4425" w:type="dxa"/>
            <w:gridSpan w:val="3"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Тема 2.4 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</w:tc>
        <w:tc>
          <w:tcPr>
            <w:tcW w:w="8441" w:type="dxa"/>
            <w:vMerge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B50BA1" w:rsidRPr="00B50BA1" w:rsidRDefault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0BA1" w:rsidTr="00A75F01">
        <w:trPr>
          <w:trHeight w:val="1140"/>
        </w:trPr>
        <w:tc>
          <w:tcPr>
            <w:tcW w:w="4425" w:type="dxa"/>
            <w:gridSpan w:val="3"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2.5 Приготовление, подготовка к реализации блюд из яиц, творога,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сыра, муки сложного ассортимента</w:t>
            </w:r>
          </w:p>
        </w:tc>
        <w:tc>
          <w:tcPr>
            <w:tcW w:w="8441" w:type="dxa"/>
            <w:vMerge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B50BA1" w:rsidRPr="00B50BA1" w:rsidRDefault="00B50BA1" w:rsidP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A75F01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2.6 Приготовление блюд,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рыбы, нерыбного водного сырья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36CB8" w:rsidTr="00A75F01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2.7 Приготовление блюд,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из мяса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мясных продуктов сложного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441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9124A" w:rsidRDefault="0009124A">
      <w:pPr>
        <w:sectPr w:rsidR="0009124A" w:rsidSect="0009124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03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10014"/>
      </w:tblGrid>
      <w:tr w:rsidR="00A75F01" w:rsidRPr="00E240FF" w:rsidTr="00A75F01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A75F01" w:rsidRPr="00E240FF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lastRenderedPageBreak/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A75F01" w:rsidRPr="00E240FF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</w:tr>
    </w:tbl>
    <w:p w:rsidR="0009124A" w:rsidRDefault="0009124A"/>
    <w:p w:rsidR="0009124A" w:rsidRDefault="0009124A"/>
    <w:p w:rsidR="00A75F01" w:rsidRDefault="00A75F01" w:rsidP="00A75F0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E93">
        <w:rPr>
          <w:rFonts w:ascii="Times New Roman" w:eastAsia="Times New Roman" w:hAnsi="Times New Roman"/>
          <w:b/>
          <w:sz w:val="28"/>
        </w:rPr>
        <w:t>4.1. Требования к минимальному материально-техническому обеспечению</w:t>
      </w:r>
    </w:p>
    <w:p w:rsidR="00A75F01" w:rsidRDefault="00A75F01" w:rsidP="00A75F01">
      <w:pPr>
        <w:suppressAutoHyphens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01" w:rsidRPr="00495095" w:rsidRDefault="00A75F01" w:rsidP="00A75F01">
      <w:pP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A75F01" w:rsidRPr="00495095" w:rsidRDefault="00A75F01" w:rsidP="00A75F01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01" w:rsidRPr="00F33E93" w:rsidRDefault="00A75F01" w:rsidP="00A75F01">
      <w:pPr>
        <w:suppressAutoHyphens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124A" w:rsidRDefault="0009124A"/>
    <w:p w:rsidR="0009124A" w:rsidRDefault="0009124A"/>
    <w:p w:rsidR="0009124A" w:rsidRDefault="0009124A"/>
    <w:p w:rsidR="0009124A" w:rsidRDefault="0009124A"/>
    <w:p w:rsidR="0009124A" w:rsidRDefault="0009124A"/>
    <w:p w:rsidR="0009124A" w:rsidRDefault="007C32D4">
      <w:r>
        <w:rPr>
          <w:rFonts w:ascii="Times New Roman" w:eastAsia="Times New Roman" w:hAnsi="Times New Roman"/>
          <w:b/>
          <w:sz w:val="28"/>
        </w:rPr>
        <w:t>4</w:t>
      </w:r>
      <w:r w:rsidR="00A75F01" w:rsidRPr="00495095">
        <w:rPr>
          <w:rFonts w:ascii="Times New Roman" w:eastAsia="Times New Roman" w:hAnsi="Times New Roman"/>
          <w:b/>
          <w:sz w:val="28"/>
        </w:rPr>
        <w:t>.2. Информационное обеспечение обучения Перечень рекомендуемых учебных изданий, Интернет-ресурсов, дополнительной литературы</w:t>
      </w:r>
    </w:p>
    <w:p w:rsidR="0009124A" w:rsidRDefault="0009124A"/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- 2016-01-01. -  М.: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ED5D5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ED5D51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</w:t>
      </w:r>
      <w:r w:rsidRPr="00ED5D5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государственного санитарного врача РФ от 13 июля 2001 г. № 18 [в редакции СП 1.1.2193-07 «Дополнения № 1»]. – Режим доступа: 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ED5D51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ED5D51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2021. – 416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192 с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Н. И.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Андонова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, Т.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А.Качурина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5D5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 </w:t>
      </w: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учебник для учащихся учреждений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>. – 4 изд., Издательский центр «Академия», 2020, -256 с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2021. – 176 с 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2021. – 320 с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Кащенко В.Ф. Оборудование предприятий общественного питания: учебное пособие/В.Ф. Кащенко, Р.В. Кащенко. – М.: Альфа, 2021. – 416 с. 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2021. – 240 с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352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 – 373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 – 192 с.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128 с 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– 288 с</w:t>
      </w:r>
    </w:p>
    <w:p w:rsidR="00ED5D51" w:rsidRPr="00ED5D51" w:rsidRDefault="00ED5D51" w:rsidP="00ED5D51">
      <w:pPr>
        <w:numPr>
          <w:ilvl w:val="0"/>
          <w:numId w:val="27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ED5D5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D5D5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– 432 с.</w:t>
      </w:r>
    </w:p>
    <w:p w:rsidR="00ED5D51" w:rsidRPr="00ED5D51" w:rsidRDefault="00ED5D51" w:rsidP="00ED5D51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5D51" w:rsidRPr="00ED5D51" w:rsidRDefault="00ED5D51" w:rsidP="00ED5D51">
      <w:pPr>
        <w:numPr>
          <w:ilvl w:val="2"/>
          <w:numId w:val="29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5D51">
        <w:rPr>
          <w:rFonts w:ascii="Times New Roman" w:eastAsia="Times New Roman" w:hAnsi="Times New Roman" w:cs="Times New Roman"/>
          <w:b/>
          <w:sz w:val="24"/>
          <w:szCs w:val="24"/>
        </w:rPr>
        <w:t>Электронные издания:</w:t>
      </w:r>
    </w:p>
    <w:p w:rsidR="00ED5D51" w:rsidRPr="00ED5D51" w:rsidRDefault="004731CF" w:rsidP="00ED5D51">
      <w:pPr>
        <w:numPr>
          <w:ilvl w:val="0"/>
          <w:numId w:val="28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ED5D51" w:rsidRPr="00ED5D51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ED5D51" w:rsidRPr="00ED5D51" w:rsidRDefault="004731CF" w:rsidP="00ED5D51">
      <w:pPr>
        <w:numPr>
          <w:ilvl w:val="0"/>
          <w:numId w:val="28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ED5D51" w:rsidRPr="00ED5D51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ED5D51" w:rsidRPr="00ED5D51" w:rsidRDefault="004731CF" w:rsidP="00ED5D51">
      <w:pPr>
        <w:numPr>
          <w:ilvl w:val="0"/>
          <w:numId w:val="28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ED5D51" w:rsidRPr="00ED5D51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ED5D51" w:rsidRPr="00ED5D51" w:rsidRDefault="004731CF" w:rsidP="00ED5D51">
      <w:pPr>
        <w:numPr>
          <w:ilvl w:val="0"/>
          <w:numId w:val="28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="00ED5D51" w:rsidRPr="00ED5D5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ED5D51" w:rsidRPr="00ED5D51" w:rsidRDefault="004731CF" w:rsidP="00ED5D51">
      <w:pPr>
        <w:numPr>
          <w:ilvl w:val="0"/>
          <w:numId w:val="28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="00ED5D51" w:rsidRPr="00ED5D5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ED5D51" w:rsidRPr="00ED5D51" w:rsidRDefault="004731CF" w:rsidP="00ED5D51">
      <w:pPr>
        <w:numPr>
          <w:ilvl w:val="0"/>
          <w:numId w:val="28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="00ED5D51" w:rsidRPr="00ED5D5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ED5D51" w:rsidRPr="00ED5D51" w:rsidRDefault="004731CF" w:rsidP="00ED5D51">
      <w:pPr>
        <w:numPr>
          <w:ilvl w:val="0"/>
          <w:numId w:val="28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ED5D51" w:rsidRPr="00ED5D51" w:rsidRDefault="004731CF" w:rsidP="00ED5D51">
      <w:pPr>
        <w:numPr>
          <w:ilvl w:val="0"/>
          <w:numId w:val="28"/>
        </w:numPr>
        <w:tabs>
          <w:tab w:val="left" w:pos="0"/>
        </w:tabs>
        <w:spacing w:after="200" w:line="276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="00ED5D51" w:rsidRPr="00ED5D51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ED5D51" w:rsidRPr="00ED5D51" w:rsidRDefault="00ED5D51" w:rsidP="00ED5D51">
      <w:pPr>
        <w:tabs>
          <w:tab w:val="left" w:pos="0"/>
        </w:tabs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24A" w:rsidRDefault="0009124A"/>
    <w:p w:rsidR="0009124A" w:rsidRDefault="0009124A"/>
    <w:tbl>
      <w:tblPr>
        <w:tblW w:w="20587" w:type="dxa"/>
        <w:tblInd w:w="-11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87"/>
        <w:gridCol w:w="8400"/>
      </w:tblGrid>
      <w:tr w:rsidR="00A75F01" w:rsidRPr="00E240FF" w:rsidTr="00A75F01">
        <w:trPr>
          <w:trHeight w:val="677"/>
        </w:trPr>
        <w:tc>
          <w:tcPr>
            <w:tcW w:w="12187" w:type="dxa"/>
            <w:shd w:val="clear" w:color="auto" w:fill="auto"/>
            <w:vAlign w:val="bottom"/>
          </w:tcPr>
          <w:p w:rsidR="00A75F01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Pr="00E240FF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A75F01" w:rsidRPr="00E10455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4.3.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>Общие требования к организации учебной практики</w:t>
            </w:r>
          </w:p>
          <w:p w:rsidR="00A75F01" w:rsidRPr="00E10455" w:rsidRDefault="00A75F01" w:rsidP="00A75F01">
            <w:pPr>
              <w:spacing w:line="172" w:lineRule="exact"/>
              <w:rPr>
                <w:rFonts w:ascii="Times New Roman" w:eastAsia="Times New Roman" w:hAnsi="Times New Roman"/>
              </w:rPr>
            </w:pPr>
          </w:p>
          <w:p w:rsidR="00A75F01" w:rsidRDefault="00A75F01" w:rsidP="00A75F0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практике в рамках профессионального модуля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7C32D4">
              <w:rPr>
                <w:rFonts w:ascii="Times New Roman" w:eastAsia="Times New Roman" w:hAnsi="Times New Roman"/>
                <w:b/>
                <w:sz w:val="28"/>
              </w:rPr>
              <w:t>02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B69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  <w:p w:rsidR="00A75F01" w:rsidRPr="00E10455" w:rsidRDefault="00A75F01" w:rsidP="00A75F01">
            <w:pPr>
              <w:spacing w:line="238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является освоение общепрофессиональных дисциплин и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>междисциплинарного курса для получения первичных профессиональных навыков в рамках профессионального модуля.</w:t>
            </w:r>
          </w:p>
          <w:p w:rsidR="00A75F01" w:rsidRPr="00E10455" w:rsidRDefault="00A75F01" w:rsidP="00A75F01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A75F01" w:rsidRPr="00E10455" w:rsidRDefault="00A75F01" w:rsidP="00A75F01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При выполнении практических работ обучающимся оказываются консультации.</w:t>
            </w:r>
          </w:p>
          <w:p w:rsidR="00A75F01" w:rsidRPr="00E10455" w:rsidRDefault="00A75F01" w:rsidP="00A75F01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A75F01" w:rsidRPr="00E10455" w:rsidRDefault="00A75F01" w:rsidP="00A75F01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производственной практике является предварительное освоение МДК и учебной практике модуля.</w:t>
            </w:r>
          </w:p>
          <w:tbl>
            <w:tblPr>
              <w:tblW w:w="0" w:type="auto"/>
              <w:tblInd w:w="2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960"/>
              <w:gridCol w:w="1440"/>
              <w:gridCol w:w="740"/>
            </w:tblGrid>
            <w:tr w:rsidR="00A75F01" w:rsidRPr="00E10455" w:rsidTr="00A75F01">
              <w:trPr>
                <w:trHeight w:val="322"/>
              </w:trPr>
              <w:tc>
                <w:tcPr>
                  <w:tcW w:w="696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b/>
                      <w:sz w:val="28"/>
                    </w:rPr>
                  </w:pPr>
                  <w:r w:rsidRPr="00E10455">
                    <w:rPr>
                      <w:rFonts w:ascii="Times New Roman" w:eastAsia="Times New Roman" w:hAnsi="Times New Roman"/>
                      <w:b/>
                      <w:sz w:val="28"/>
                    </w:rPr>
                    <w:t>4.4. Кадровое обеспечение образовательного процесса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</w:tr>
          </w:tbl>
          <w:p w:rsidR="00A75F01" w:rsidRPr="00E10455" w:rsidRDefault="00A75F01" w:rsidP="00A75F01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квалификации педагогических кадров, осуществляющих руководство практикой:</w:t>
            </w:r>
          </w:p>
          <w:p w:rsidR="00A75F01" w:rsidRPr="00E10455" w:rsidRDefault="00A75F01" w:rsidP="00A75F01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Преподаватели – должны соответствовать требованиям, указанным в ФГОС СПО</w:t>
            </w:r>
          </w:p>
          <w:p w:rsidR="00A75F01" w:rsidRPr="00E10455" w:rsidRDefault="00A75F01" w:rsidP="00A75F01">
            <w:pPr>
              <w:spacing w:line="238" w:lineRule="auto"/>
              <w:ind w:left="2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      </w:r>
          </w:p>
          <w:p w:rsidR="00A75F01" w:rsidRPr="00E10455" w:rsidRDefault="00A75F01" w:rsidP="00A75F01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      </w:r>
          </w:p>
          <w:p w:rsidR="00A75F01" w:rsidRPr="00E10455" w:rsidRDefault="00A75F01" w:rsidP="00A75F01">
            <w:pPr>
              <w:spacing w:after="200" w:line="287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75F01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A75F01" w:rsidRPr="00E240FF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A75F01" w:rsidRDefault="00A75F01">
      <w:pPr>
        <w:sectPr w:rsidR="00A75F01" w:rsidSect="00A75F0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9124A" w:rsidRPr="000C4C71" w:rsidRDefault="000C4C71" w:rsidP="000C4C7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</w:t>
      </w:r>
      <w:r w:rsidRPr="000C4C71">
        <w:rPr>
          <w:rFonts w:ascii="Times New Roman" w:hAnsi="Times New Roman" w:cs="Times New Roman"/>
          <w:b/>
          <w:sz w:val="24"/>
          <w:szCs w:val="24"/>
        </w:rPr>
        <w:t xml:space="preserve"> 5</w:t>
      </w:r>
      <w:r>
        <w:t>.</w:t>
      </w:r>
      <w:r w:rsidR="00A75F01" w:rsidRPr="000C4C71">
        <w:rPr>
          <w:rFonts w:ascii="Times New Roman" w:eastAsia="Times New Roman" w:hAnsi="Times New Roman" w:cs="Times New Roman"/>
          <w:b/>
          <w:sz w:val="24"/>
          <w:szCs w:val="24"/>
        </w:rPr>
        <w:t>Контроль и оценка результатов ос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воения профессионального модуля.</w:t>
      </w:r>
    </w:p>
    <w:p w:rsidR="0009124A" w:rsidRDefault="0009124A"/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788"/>
        <w:gridCol w:w="2694"/>
      </w:tblGrid>
      <w:tr w:rsidR="00A75F01" w:rsidRPr="000C4C71" w:rsidTr="00C03ECA">
        <w:trPr>
          <w:trHeight w:val="783"/>
        </w:trPr>
        <w:tc>
          <w:tcPr>
            <w:tcW w:w="3402" w:type="dxa"/>
          </w:tcPr>
          <w:p w:rsidR="00A75F01" w:rsidRPr="000C4C71" w:rsidRDefault="00A75F01" w:rsidP="00A75F01">
            <w:pPr>
              <w:suppressAutoHyphens/>
              <w:ind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788" w:type="dxa"/>
          </w:tcPr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4" w:type="dxa"/>
          </w:tcPr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A75F01" w:rsidRPr="000C4C71" w:rsidTr="00C03ECA">
        <w:trPr>
          <w:trHeight w:val="698"/>
        </w:trPr>
        <w:tc>
          <w:tcPr>
            <w:tcW w:w="3402" w:type="dxa"/>
          </w:tcPr>
          <w:p w:rsidR="00A75F01" w:rsidRPr="000C4C71" w:rsidRDefault="00A75F01" w:rsidP="00A75F01">
            <w:pPr>
              <w:suppressAutoHyphens/>
              <w:ind w:firstLine="317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ПК 2.1  </w:t>
            </w:r>
          </w:p>
          <w:p w:rsidR="00A75F01" w:rsidRPr="000C4C71" w:rsidRDefault="00A75F01" w:rsidP="00A75F0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A75F01" w:rsidRPr="000C4C71" w:rsidRDefault="00A75F01" w:rsidP="00A75F01">
            <w:pPr>
              <w:ind w:firstLine="31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A75F01" w:rsidRPr="000C4C71" w:rsidRDefault="00A75F01" w:rsidP="00A75F01">
            <w:pPr>
              <w:ind w:left="90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Выполнение всех действий по </w:t>
            </w:r>
            <w:r w:rsidRPr="000C4C7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выполненияе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 по уходу за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оборудованием;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подготавки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работе, эксплуатации технологического оборудования, производственного инвентаря,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инструментов,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4" w:type="dxa"/>
          </w:tcPr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 </w:t>
            </w:r>
          </w:p>
          <w:p w:rsidR="00A75F01" w:rsidRPr="000C4C71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заданий по учебной </w:t>
            </w:r>
            <w:r w:rsidR="00A75F01"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</w:t>
            </w:r>
            <w:r w:rsidR="00A75F01"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;</w:t>
            </w:r>
          </w:p>
          <w:p w:rsidR="00A75F01" w:rsidRPr="000C4C71" w:rsidRDefault="00A75F01" w:rsidP="00A75F01">
            <w:pP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: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экспертнное</w:t>
            </w:r>
            <w:proofErr w:type="spellEnd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наблюдение и оценка выполнения: 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7C32D4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практических заданий на зачете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выполнения заданий экзамена по модулю;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экспертная оце</w:t>
            </w:r>
            <w:r w:rsidR="007C32D4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нка защиты отчетов по учебной практике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</w:tbl>
    <w:p w:rsidR="0009124A" w:rsidRPr="000C4C71" w:rsidRDefault="0009124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8080"/>
        <w:gridCol w:w="2693"/>
      </w:tblGrid>
      <w:tr w:rsidR="000C4C71" w:rsidRPr="000C4C71" w:rsidTr="00B76EA9">
        <w:trPr>
          <w:trHeight w:val="698"/>
        </w:trPr>
        <w:tc>
          <w:tcPr>
            <w:tcW w:w="3827" w:type="dxa"/>
          </w:tcPr>
          <w:p w:rsidR="000C4C71" w:rsidRPr="000C4C71" w:rsidRDefault="000C4C71" w:rsidP="000C4C71">
            <w:pPr>
              <w:suppressAutoHyphens/>
              <w:ind w:firstLine="317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ПК 2.1  </w:t>
            </w:r>
          </w:p>
          <w:p w:rsidR="000C4C71" w:rsidRPr="000C4C71" w:rsidRDefault="000C4C71" w:rsidP="000C4C7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C4C71" w:rsidRPr="000C4C71" w:rsidRDefault="000C4C71" w:rsidP="000C4C71">
            <w:pPr>
              <w:ind w:firstLine="31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0C4C71" w:rsidRPr="000C4C71" w:rsidRDefault="000C4C71" w:rsidP="000C4C7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80" w:type="dxa"/>
          </w:tcPr>
          <w:p w:rsidR="000C4C71" w:rsidRPr="000C4C71" w:rsidRDefault="000C4C71" w:rsidP="000C4C71">
            <w:pPr>
              <w:ind w:left="90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Выполнение всех действий по </w:t>
            </w:r>
            <w:r w:rsidRPr="000C4C7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выполненияе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 по уходу за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оборудованием;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соответствие методов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подготавки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C32D4" w:rsidRDefault="007C32D4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заданий по учебной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;</w:t>
            </w:r>
          </w:p>
          <w:p w:rsidR="000C4C71" w:rsidRPr="000C4C71" w:rsidRDefault="000C4C71" w:rsidP="000C4C71">
            <w:pP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lastRenderedPageBreak/>
              <w:t>Промежуточная аттестация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: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экспертнное</w:t>
            </w:r>
            <w:proofErr w:type="spellEnd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наблюдение и оценка выполнения: </w:t>
            </w:r>
          </w:p>
          <w:p w:rsidR="007C32D4" w:rsidRDefault="007C32D4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практических заданий на зачете</w:t>
            </w: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выполнения заданий экзамена по модулю;</w:t>
            </w: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практике.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Default="00D54E5A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D54E5A" w:rsidRPr="00E10455" w:rsidRDefault="00D54E5A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D54E5A" w:rsidRPr="00E10455" w:rsidRDefault="00D54E5A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D54E5A" w:rsidRPr="00E10455" w:rsidRDefault="00D54E5A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  заданий по учебной практике;</w:t>
            </w:r>
          </w:p>
          <w:p w:rsidR="00D54E5A" w:rsidRPr="00E10455" w:rsidRDefault="00D54E5A" w:rsidP="00D54E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54E5A" w:rsidRPr="00E10455" w:rsidRDefault="00D54E5A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54E5A" w:rsidRPr="00E10455" w:rsidRDefault="00D54E5A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D54E5A" w:rsidRPr="00E10455" w:rsidRDefault="00D54E5A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D54E5A" w:rsidRPr="00E10455" w:rsidRDefault="00D54E5A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D54E5A" w:rsidRDefault="00D54E5A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4E5A" w:rsidRDefault="00D54E5A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4E5A" w:rsidRPr="000C4C71" w:rsidRDefault="00D54E5A" w:rsidP="00D54E5A">
            <w:pP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</w:tc>
      </w:tr>
      <w:tr w:rsidR="000C4C71" w:rsidRPr="000C4C71" w:rsidTr="00B76EA9">
        <w:tc>
          <w:tcPr>
            <w:tcW w:w="3827" w:type="dxa"/>
          </w:tcPr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ПК 2.2.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2.3.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2.4.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2.5.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2.6.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2.7.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2.8.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  <w:p w:rsidR="000C4C71" w:rsidRPr="000C4C71" w:rsidRDefault="000C4C71" w:rsidP="000C4C71">
            <w:pPr>
              <w:ind w:left="317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80" w:type="dxa"/>
          </w:tcPr>
          <w:p w:rsidR="000C4C71" w:rsidRPr="000C4C71" w:rsidRDefault="000C4C71" w:rsidP="000C4C71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супов, соусов, горячих блюд, кулинарных изделий и закусок (экономия ресурсов: продуктов, времени, </w:t>
            </w: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энергетичеких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затрат и т.д., соответствие выбора способов и техник приготовления рецептуре, особенностям заказа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процессов приготовления и подготовки к реализации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стандртам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чистоты, требованиям охраны труда и техники безопасности:</w:t>
            </w:r>
          </w:p>
          <w:p w:rsidR="000C4C71" w:rsidRPr="000C4C71" w:rsidRDefault="000C4C71" w:rsidP="000C4C71">
            <w:pPr>
              <w:numPr>
                <w:ilvl w:val="0"/>
                <w:numId w:val="11"/>
              </w:numPr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0C4C71" w:rsidRPr="000C4C71" w:rsidRDefault="000C4C71" w:rsidP="000C4C71">
            <w:pPr>
              <w:numPr>
                <w:ilvl w:val="0"/>
                <w:numId w:val="11"/>
              </w:numPr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раздельное использование контейнеров для органических и неорганических отходов;</w:t>
            </w:r>
          </w:p>
          <w:p w:rsidR="000C4C71" w:rsidRPr="000C4C71" w:rsidRDefault="000C4C71" w:rsidP="000C4C71">
            <w:pPr>
              <w:numPr>
                <w:ilvl w:val="0"/>
                <w:numId w:val="11"/>
              </w:numPr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C4C71" w:rsidRPr="000C4C71" w:rsidRDefault="000C4C71" w:rsidP="000C4C71">
            <w:pPr>
              <w:numPr>
                <w:ilvl w:val="0"/>
                <w:numId w:val="11"/>
              </w:numPr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адкватность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соответствие текстуры (консистенции) каждого компонента </w:t>
            </w: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блюда/изделия заданию, рецептуре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0C4C71" w:rsidRPr="000C4C71" w:rsidRDefault="000C4C71" w:rsidP="000C4C71">
            <w:pPr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  <w:tr w:rsidR="00B76EA9" w:rsidRPr="00E10455" w:rsidTr="00B76EA9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ab/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693" w:type="dxa"/>
            <w:vMerge/>
          </w:tcPr>
          <w:p w:rsidR="00B76EA9" w:rsidRPr="00E10455" w:rsidRDefault="00B76EA9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B76EA9" w:rsidRPr="00E10455" w:rsidRDefault="00B76EA9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B76EA9" w:rsidRPr="00E10455" w:rsidRDefault="00B76EA9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  заданий по учебной практике;</w:t>
            </w:r>
          </w:p>
          <w:p w:rsidR="00B76EA9" w:rsidRPr="00E10455" w:rsidRDefault="00B76EA9" w:rsidP="00D54E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76EA9" w:rsidRPr="00E10455" w:rsidRDefault="00B76EA9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76EA9" w:rsidRPr="00E10455" w:rsidRDefault="00B76EA9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B76EA9" w:rsidRPr="00E10455" w:rsidRDefault="00B76EA9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B76EA9" w:rsidRPr="00E10455" w:rsidRDefault="00B76EA9" w:rsidP="00D54E5A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B76EA9" w:rsidRDefault="00B76EA9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6EA9" w:rsidRDefault="00B76EA9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6EA9" w:rsidRPr="00E10455" w:rsidRDefault="00B76EA9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</w:tc>
      </w:tr>
      <w:tr w:rsidR="00B76EA9" w:rsidRPr="00E10455" w:rsidTr="00B76EA9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ОК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693" w:type="dxa"/>
            <w:vMerge/>
          </w:tcPr>
          <w:p w:rsidR="00B76EA9" w:rsidRPr="00E10455" w:rsidRDefault="00B76EA9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EA9" w:rsidRPr="00E10455" w:rsidTr="00B76EA9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ОК 03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по </w:t>
            </w: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правовой и финансовой грамотности в различных жизненных ситуациях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актуальность используемой нормативно-правовой документации по профессии;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693" w:type="dxa"/>
            <w:vMerge/>
          </w:tcPr>
          <w:p w:rsidR="00B76EA9" w:rsidRPr="00E10455" w:rsidRDefault="00B76EA9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EA9" w:rsidRPr="00E10455" w:rsidTr="00B76EA9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04 Эффективно взаимодействовать и работать в коллективе и команде;</w:t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B76EA9" w:rsidRPr="00E10455" w:rsidRDefault="00B76EA9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EA9" w:rsidRPr="00E10455" w:rsidTr="00B76EA9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ОК 5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</w:t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Российской Федерации с учетом особенностей социального и культурного контекста;</w:t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F34F42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B76EA9" w:rsidRPr="0053579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B76EA9" w:rsidRPr="00E10455" w:rsidRDefault="00B76EA9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EA9" w:rsidRPr="00E10455" w:rsidTr="00B76EA9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ОК 6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F34F42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B76EA9" w:rsidRPr="00E10455" w:rsidRDefault="00B76EA9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EA9" w:rsidRPr="00E10455" w:rsidTr="00B76EA9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ОК 7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</w:t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знания об изменении климата, принципы бережливого </w:t>
            </w: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производства, эффективно действовать в чрезвычайных ситуациях;</w:t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F34F42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точность соблюдения правил экологической безопасности при ведении</w:t>
            </w:r>
          </w:p>
          <w:p w:rsidR="00B76EA9" w:rsidRPr="00F34F42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B76EA9" w:rsidRPr="00F34F42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B76EA9" w:rsidRPr="00E10455" w:rsidRDefault="00B76EA9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EA9" w:rsidRPr="00E10455" w:rsidTr="00B76EA9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ОК 9</w:t>
            </w:r>
            <w:proofErr w:type="gramStart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76EA9">
              <w:rPr>
                <w:rFonts w:ascii="Times New Roman" w:eastAsia="MS Mincho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языках.</w:t>
            </w: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B76EA9" w:rsidRPr="00B76EA9" w:rsidRDefault="00B76EA9" w:rsidP="00B76EA9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A9" w:rsidRPr="007D56B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B76EA9" w:rsidRPr="007D56B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B76EA9" w:rsidRPr="007D56B9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B76EA9" w:rsidRPr="00F34F42" w:rsidRDefault="00B76EA9" w:rsidP="00B76EA9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693" w:type="dxa"/>
            <w:vMerge/>
          </w:tcPr>
          <w:p w:rsidR="00B76EA9" w:rsidRPr="00E10455" w:rsidRDefault="00B76EA9" w:rsidP="00D54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54E5A" w:rsidRDefault="00D54E5A" w:rsidP="00C46B6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54E5A" w:rsidRDefault="00D54E5A" w:rsidP="00C46B6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46B67" w:rsidRPr="00C46B67" w:rsidRDefault="00C46B67" w:rsidP="00C46B67">
      <w:pPr>
        <w:rPr>
          <w:rFonts w:ascii="Times New Roman" w:eastAsia="Times New Roman" w:hAnsi="Times New Roman" w:cs="Times New Roman"/>
          <w:sz w:val="24"/>
          <w:szCs w:val="24"/>
        </w:rPr>
      </w:pPr>
      <w:r w:rsidRPr="00C46B6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46B67" w:rsidRDefault="00C46B67">
      <w:pPr>
        <w:rPr>
          <w:rFonts w:ascii="Times New Roman" w:hAnsi="Times New Roman" w:cs="Times New Roman"/>
          <w:sz w:val="24"/>
          <w:szCs w:val="24"/>
        </w:rPr>
      </w:pPr>
    </w:p>
    <w:p w:rsidR="00A75F01" w:rsidRPr="00874277" w:rsidRDefault="00C03ECA">
      <w:pPr>
        <w:rPr>
          <w:rFonts w:ascii="Times New Roman" w:hAnsi="Times New Roman" w:cs="Times New Roman"/>
          <w:sz w:val="24"/>
          <w:szCs w:val="24"/>
        </w:rPr>
        <w:sectPr w:rsidR="00A75F01" w:rsidRPr="00874277" w:rsidSect="00A75F0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Разработ</w:t>
      </w:r>
      <w:r w:rsidR="00874277">
        <w:rPr>
          <w:rFonts w:ascii="Times New Roman" w:hAnsi="Times New Roman" w:cs="Times New Roman"/>
          <w:sz w:val="24"/>
          <w:szCs w:val="24"/>
        </w:rPr>
        <w:t xml:space="preserve">ала мастер п/о </w:t>
      </w:r>
      <w:proofErr w:type="spellStart"/>
      <w:r w:rsidR="00874277">
        <w:rPr>
          <w:rFonts w:ascii="Times New Roman" w:hAnsi="Times New Roman" w:cs="Times New Roman"/>
          <w:sz w:val="24"/>
          <w:szCs w:val="24"/>
        </w:rPr>
        <w:t>Хазиахметова.С</w:t>
      </w:r>
      <w:proofErr w:type="spellEnd"/>
      <w:r w:rsidR="00874277">
        <w:rPr>
          <w:rFonts w:ascii="Times New Roman" w:hAnsi="Times New Roman" w:cs="Times New Roman"/>
          <w:sz w:val="24"/>
          <w:szCs w:val="24"/>
        </w:rPr>
        <w:t>.</w:t>
      </w:r>
    </w:p>
    <w:p w:rsidR="0009124A" w:rsidRDefault="0009124A"/>
    <w:sectPr w:rsidR="0009124A" w:rsidSect="00A75F0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5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41923B10"/>
    <w:multiLevelType w:val="hybridMultilevel"/>
    <w:tmpl w:val="4F307D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6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1B96578"/>
    <w:multiLevelType w:val="multilevel"/>
    <w:tmpl w:val="CD4A4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22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3905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5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0"/>
  </w:num>
  <w:num w:numId="2">
    <w:abstractNumId w:val="6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4"/>
  </w:num>
  <w:num w:numId="6">
    <w:abstractNumId w:val="1"/>
  </w:num>
  <w:num w:numId="7">
    <w:abstractNumId w:val="22"/>
  </w:num>
  <w:num w:numId="8">
    <w:abstractNumId w:val="12"/>
  </w:num>
  <w:num w:numId="9">
    <w:abstractNumId w:val="27"/>
  </w:num>
  <w:num w:numId="10">
    <w:abstractNumId w:val="2"/>
  </w:num>
  <w:num w:numId="11">
    <w:abstractNumId w:val="13"/>
  </w:num>
  <w:num w:numId="12">
    <w:abstractNumId w:val="10"/>
  </w:num>
  <w:num w:numId="13">
    <w:abstractNumId w:val="15"/>
  </w:num>
  <w:num w:numId="14">
    <w:abstractNumId w:val="19"/>
  </w:num>
  <w:num w:numId="15">
    <w:abstractNumId w:val="18"/>
  </w:num>
  <w:num w:numId="16">
    <w:abstractNumId w:val="8"/>
  </w:num>
  <w:num w:numId="17">
    <w:abstractNumId w:val="14"/>
  </w:num>
  <w:num w:numId="18">
    <w:abstractNumId w:val="28"/>
  </w:num>
  <w:num w:numId="19">
    <w:abstractNumId w:val="7"/>
  </w:num>
  <w:num w:numId="20">
    <w:abstractNumId w:val="9"/>
  </w:num>
  <w:num w:numId="21">
    <w:abstractNumId w:val="24"/>
  </w:num>
  <w:num w:numId="22">
    <w:abstractNumId w:val="11"/>
  </w:num>
  <w:num w:numId="23">
    <w:abstractNumId w:val="3"/>
  </w:num>
  <w:num w:numId="24">
    <w:abstractNumId w:val="16"/>
  </w:num>
  <w:num w:numId="25">
    <w:abstractNumId w:val="26"/>
  </w:num>
  <w:num w:numId="26">
    <w:abstractNumId w:val="0"/>
  </w:num>
  <w:num w:numId="27">
    <w:abstractNumId w:val="23"/>
  </w:num>
  <w:num w:numId="28">
    <w:abstractNumId w:val="25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A54"/>
    <w:rsid w:val="00011860"/>
    <w:rsid w:val="0001682B"/>
    <w:rsid w:val="000169EB"/>
    <w:rsid w:val="00053D4D"/>
    <w:rsid w:val="0009124A"/>
    <w:rsid w:val="000935A3"/>
    <w:rsid w:val="000C4C71"/>
    <w:rsid w:val="00221B04"/>
    <w:rsid w:val="00236CB8"/>
    <w:rsid w:val="00257AAC"/>
    <w:rsid w:val="002C02C3"/>
    <w:rsid w:val="002C6214"/>
    <w:rsid w:val="002F7401"/>
    <w:rsid w:val="00353A8A"/>
    <w:rsid w:val="00454AEC"/>
    <w:rsid w:val="004731CF"/>
    <w:rsid w:val="004742C1"/>
    <w:rsid w:val="004B7186"/>
    <w:rsid w:val="004D30AB"/>
    <w:rsid w:val="004D4D30"/>
    <w:rsid w:val="00552318"/>
    <w:rsid w:val="005A05E0"/>
    <w:rsid w:val="006B71D6"/>
    <w:rsid w:val="007B6961"/>
    <w:rsid w:val="007C32D4"/>
    <w:rsid w:val="00840A54"/>
    <w:rsid w:val="00874277"/>
    <w:rsid w:val="008B16CA"/>
    <w:rsid w:val="0090058A"/>
    <w:rsid w:val="00A75F01"/>
    <w:rsid w:val="00AD6136"/>
    <w:rsid w:val="00B50BA1"/>
    <w:rsid w:val="00B76EA9"/>
    <w:rsid w:val="00C03ECA"/>
    <w:rsid w:val="00C46B67"/>
    <w:rsid w:val="00D54E5A"/>
    <w:rsid w:val="00D77AEC"/>
    <w:rsid w:val="00D92DBC"/>
    <w:rsid w:val="00DC729C"/>
    <w:rsid w:val="00ED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75F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75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pp.ru/laws2/postan/post7.html" TargetMode="External"/><Relationship Id="rId13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.gov.ru/proxy/ips/?docbody=&amp;nd=102063865&amp;rdk=&amp;backlink=1" TargetMode="External"/><Relationship Id="rId12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jur-jur.ru/journals/jur22/index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fcior.edu.ru/catalog/meta/5/p/page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hyperlink" Target="http://www.pit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D8037-6609-4520-90CD-7D74197F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22</Pages>
  <Words>6217</Words>
  <Characters>35441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2020-04-20T17:34:00Z</dcterms:created>
  <dcterms:modified xsi:type="dcterms:W3CDTF">2024-10-28T18:35:00Z</dcterms:modified>
</cp:coreProperties>
</file>